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B01CE"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 xml:space="preserve">КОНАЧНА РАНГ ЛИСТА КАНДИДАТА ЗА УПИС У ПРВИ РАЗРЕД СРЕДЊЕ БАЛЕТСКЕ ШКОЛЕ </w:t>
      </w:r>
    </w:p>
    <w:p w14:paraId="60295652">
      <w:pPr>
        <w:rPr>
          <w:rFonts w:hint="default"/>
          <w:sz w:val="32"/>
          <w:szCs w:val="32"/>
          <w:lang w:val="sr-Cyrl-RS"/>
        </w:rPr>
      </w:pPr>
      <w:r>
        <w:rPr>
          <w:rFonts w:hint="default"/>
          <w:sz w:val="32"/>
          <w:szCs w:val="32"/>
        </w:rPr>
        <w:t xml:space="preserve">- одсек за </w:t>
      </w:r>
      <w:r>
        <w:rPr>
          <w:rFonts w:hint="default"/>
          <w:sz w:val="32"/>
          <w:szCs w:val="32"/>
          <w:lang w:val="sr-Cyrl-RS"/>
        </w:rPr>
        <w:t>народну игру</w:t>
      </w:r>
    </w:p>
    <w:p w14:paraId="5E4AA5B8"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 xml:space="preserve">(Прима се  </w:t>
      </w:r>
      <w:r>
        <w:rPr>
          <w:rFonts w:hint="default"/>
          <w:sz w:val="32"/>
          <w:szCs w:val="32"/>
          <w:lang w:val="sr-Cyrl-RS"/>
        </w:rPr>
        <w:t>шеснаест</w:t>
      </w:r>
      <w:r>
        <w:rPr>
          <w:rFonts w:hint="default"/>
          <w:sz w:val="32"/>
          <w:szCs w:val="32"/>
        </w:rPr>
        <w:t xml:space="preserve"> кандидата)</w:t>
      </w:r>
    </w:p>
    <w:p w14:paraId="5058E21A">
      <w:pPr>
        <w:rPr>
          <w:rFonts w:hint="default"/>
          <w:sz w:val="32"/>
          <w:szCs w:val="32"/>
        </w:rPr>
      </w:pPr>
    </w:p>
    <w:p w14:paraId="40DE2164"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Шифра пријаве        број бодова</w:t>
      </w:r>
    </w:p>
    <w:p w14:paraId="10D3D736">
      <w:pPr>
        <w:rPr>
          <w:rFonts w:hint="default"/>
          <w:sz w:val="32"/>
          <w:szCs w:val="32"/>
        </w:rPr>
      </w:pPr>
    </w:p>
    <w:p w14:paraId="771107AC">
      <w:pPr>
        <w:numPr>
          <w:ilvl w:val="0"/>
          <w:numId w:val="1"/>
        </w:numPr>
        <w:ind w:left="425" w:leftChars="0" w:hanging="425" w:firstLineChars="0"/>
        <w:rPr>
          <w:rFonts w:hint="default"/>
          <w:sz w:val="32"/>
          <w:szCs w:val="32"/>
          <w:lang w:val="sr-Cyrl-RS"/>
        </w:rPr>
      </w:pPr>
      <w:r>
        <w:rPr>
          <w:rFonts w:hint="default"/>
          <w:sz w:val="32"/>
          <w:szCs w:val="32"/>
        </w:rPr>
        <w:t xml:space="preserve">18197-ПИ </w:t>
      </w:r>
      <w:r>
        <w:rPr>
          <w:rFonts w:hint="default"/>
          <w:sz w:val="32"/>
          <w:szCs w:val="32"/>
          <w:lang w:val="sr-Cyrl-RS"/>
        </w:rPr>
        <w:t xml:space="preserve">                  346,77</w:t>
      </w:r>
    </w:p>
    <w:p w14:paraId="50BA2CEB">
      <w:pPr>
        <w:numPr>
          <w:ilvl w:val="0"/>
          <w:numId w:val="1"/>
        </w:numPr>
        <w:ind w:left="425" w:leftChars="0" w:hanging="425" w:firstLineChars="0"/>
        <w:rPr>
          <w:rFonts w:hint="default"/>
          <w:sz w:val="32"/>
          <w:szCs w:val="32"/>
          <w:lang w:val="sr-Cyrl-RS"/>
        </w:rPr>
      </w:pPr>
      <w:r>
        <w:rPr>
          <w:rFonts w:hint="default"/>
          <w:sz w:val="32"/>
          <w:szCs w:val="32"/>
        </w:rPr>
        <w:t xml:space="preserve">18073-ПИ </w:t>
      </w:r>
      <w:r>
        <w:rPr>
          <w:rFonts w:hint="default"/>
          <w:sz w:val="32"/>
          <w:szCs w:val="32"/>
          <w:lang w:val="sr-Cyrl-RS"/>
        </w:rPr>
        <w:t xml:space="preserve">                  336,74</w:t>
      </w:r>
    </w:p>
    <w:p w14:paraId="4C51FB91">
      <w:pPr>
        <w:numPr>
          <w:ilvl w:val="0"/>
          <w:numId w:val="1"/>
        </w:numPr>
        <w:ind w:left="425" w:leftChars="0" w:hanging="425" w:firstLineChars="0"/>
        <w:rPr>
          <w:rFonts w:hint="default"/>
          <w:sz w:val="32"/>
          <w:szCs w:val="32"/>
          <w:lang w:val="sr-Cyrl-RS"/>
        </w:rPr>
      </w:pPr>
      <w:r>
        <w:rPr>
          <w:rFonts w:hint="default"/>
          <w:sz w:val="32"/>
          <w:szCs w:val="32"/>
        </w:rPr>
        <w:t xml:space="preserve">19325-ПИ </w:t>
      </w:r>
      <w:r>
        <w:rPr>
          <w:rFonts w:hint="default"/>
          <w:sz w:val="32"/>
          <w:szCs w:val="32"/>
          <w:lang w:val="sr-Cyrl-RS"/>
        </w:rPr>
        <w:t xml:space="preserve">                  325,02</w:t>
      </w:r>
    </w:p>
    <w:p w14:paraId="519C85B3">
      <w:pPr>
        <w:numPr>
          <w:ilvl w:val="0"/>
          <w:numId w:val="1"/>
        </w:numPr>
        <w:ind w:left="425" w:leftChars="0" w:hanging="425" w:firstLineChars="0"/>
        <w:rPr>
          <w:rFonts w:hint="default"/>
          <w:sz w:val="32"/>
          <w:szCs w:val="32"/>
          <w:lang w:val="sr-Cyrl-RS"/>
        </w:rPr>
      </w:pPr>
      <w:r>
        <w:rPr>
          <w:rFonts w:hint="default"/>
          <w:sz w:val="32"/>
          <w:szCs w:val="32"/>
        </w:rPr>
        <w:t>20717-ПИ</w:t>
      </w:r>
      <w:r>
        <w:rPr>
          <w:rFonts w:hint="default"/>
          <w:sz w:val="32"/>
          <w:szCs w:val="32"/>
          <w:lang w:val="sr-Cyrl-RS"/>
        </w:rPr>
        <w:t xml:space="preserve">                   321,00</w:t>
      </w:r>
    </w:p>
    <w:p w14:paraId="1DE4B909">
      <w:pPr>
        <w:numPr>
          <w:ilvl w:val="0"/>
          <w:numId w:val="1"/>
        </w:numPr>
        <w:ind w:left="425" w:leftChars="0" w:hanging="425" w:firstLineChars="0"/>
        <w:rPr>
          <w:rFonts w:hint="default"/>
          <w:sz w:val="32"/>
          <w:szCs w:val="32"/>
          <w:lang w:val="sr-Cyrl-RS"/>
        </w:rPr>
      </w:pPr>
      <w:r>
        <w:rPr>
          <w:rFonts w:hint="default"/>
          <w:sz w:val="32"/>
          <w:szCs w:val="32"/>
          <w:lang w:val="sr-Cyrl-RS"/>
        </w:rPr>
        <w:t>20741-ПИ                   317,67</w:t>
      </w:r>
    </w:p>
    <w:p w14:paraId="7747B93A">
      <w:pPr>
        <w:numPr>
          <w:ilvl w:val="0"/>
          <w:numId w:val="1"/>
        </w:numPr>
        <w:ind w:left="425" w:leftChars="0" w:hanging="425" w:firstLineChars="0"/>
        <w:rPr>
          <w:rFonts w:hint="default"/>
          <w:sz w:val="32"/>
          <w:szCs w:val="32"/>
          <w:lang w:val="sr-Cyrl-RS"/>
        </w:rPr>
      </w:pPr>
      <w:r>
        <w:rPr>
          <w:rFonts w:hint="default"/>
          <w:sz w:val="32"/>
          <w:szCs w:val="32"/>
        </w:rPr>
        <w:t xml:space="preserve">16654-ПИ </w:t>
      </w:r>
      <w:r>
        <w:rPr>
          <w:rFonts w:hint="default"/>
          <w:sz w:val="32"/>
          <w:szCs w:val="32"/>
          <w:lang w:val="sr-Cyrl-RS"/>
        </w:rPr>
        <w:t xml:space="preserve">                  310,54</w:t>
      </w:r>
      <w:bookmarkStart w:id="0" w:name="_GoBack"/>
      <w:bookmarkEnd w:id="0"/>
    </w:p>
    <w:p w14:paraId="3FC18AFF">
      <w:pPr>
        <w:numPr>
          <w:ilvl w:val="0"/>
          <w:numId w:val="1"/>
        </w:numPr>
        <w:ind w:left="425" w:leftChars="0" w:hanging="425" w:firstLineChars="0"/>
        <w:rPr>
          <w:rFonts w:hint="default"/>
          <w:sz w:val="32"/>
          <w:szCs w:val="32"/>
          <w:lang w:val="sr-Cyrl-RS"/>
        </w:rPr>
      </w:pPr>
      <w:r>
        <w:rPr>
          <w:rFonts w:hint="default"/>
          <w:sz w:val="32"/>
          <w:szCs w:val="32"/>
        </w:rPr>
        <w:t>22288-ПИ</w:t>
      </w:r>
      <w:r>
        <w:rPr>
          <w:rFonts w:hint="default"/>
          <w:sz w:val="32"/>
          <w:szCs w:val="32"/>
          <w:lang w:val="sr-Cyrl-RS"/>
        </w:rPr>
        <w:t xml:space="preserve">                   305,16</w:t>
      </w:r>
    </w:p>
    <w:p w14:paraId="7FA33A7A">
      <w:pPr>
        <w:numPr>
          <w:ilvl w:val="0"/>
          <w:numId w:val="1"/>
        </w:numPr>
        <w:ind w:left="425" w:leftChars="0" w:hanging="425" w:firstLineChars="0"/>
        <w:rPr>
          <w:rFonts w:hint="default"/>
          <w:sz w:val="32"/>
          <w:szCs w:val="32"/>
          <w:lang w:val="sr-Cyrl-RS"/>
        </w:rPr>
      </w:pPr>
      <w:r>
        <w:rPr>
          <w:rFonts w:hint="default"/>
          <w:sz w:val="32"/>
          <w:szCs w:val="32"/>
        </w:rPr>
        <w:t xml:space="preserve">22753-ПИ </w:t>
      </w:r>
      <w:r>
        <w:rPr>
          <w:rFonts w:hint="default"/>
          <w:sz w:val="32"/>
          <w:szCs w:val="32"/>
          <w:lang w:val="sr-Cyrl-RS"/>
        </w:rPr>
        <w:t xml:space="preserve">                  279,00</w:t>
      </w:r>
    </w:p>
    <w:p w14:paraId="5CAC69E3">
      <w:pPr>
        <w:numPr>
          <w:ilvl w:val="0"/>
          <w:numId w:val="1"/>
        </w:numPr>
        <w:ind w:left="425" w:leftChars="0" w:hanging="425" w:firstLineChars="0"/>
        <w:rPr>
          <w:rFonts w:hint="default"/>
          <w:sz w:val="32"/>
          <w:szCs w:val="32"/>
          <w:lang w:val="sr-Cyrl-RS"/>
        </w:rPr>
      </w:pPr>
      <w:r>
        <w:rPr>
          <w:rFonts w:hint="default"/>
          <w:sz w:val="32"/>
          <w:szCs w:val="32"/>
        </w:rPr>
        <w:t xml:space="preserve">20766-ПИ </w:t>
      </w:r>
      <w:r>
        <w:rPr>
          <w:rFonts w:hint="default"/>
          <w:sz w:val="32"/>
          <w:szCs w:val="32"/>
          <w:lang w:val="sr-Cyrl-RS"/>
        </w:rPr>
        <w:t xml:space="preserve">                  274,40</w:t>
      </w:r>
    </w:p>
    <w:p w14:paraId="5BD470FC">
      <w:pPr>
        <w:numPr>
          <w:ilvl w:val="0"/>
          <w:numId w:val="1"/>
        </w:numPr>
        <w:ind w:left="425" w:leftChars="0" w:hanging="425" w:firstLineChars="0"/>
        <w:rPr>
          <w:rFonts w:hint="default"/>
          <w:sz w:val="32"/>
          <w:szCs w:val="32"/>
          <w:lang w:val="sr-Cyrl-RS"/>
        </w:rPr>
      </w:pPr>
      <w:r>
        <w:rPr>
          <w:rFonts w:hint="default"/>
          <w:sz w:val="32"/>
          <w:szCs w:val="32"/>
        </w:rPr>
        <w:t xml:space="preserve">22666-ПИ </w:t>
      </w:r>
      <w:r>
        <w:rPr>
          <w:rFonts w:hint="default"/>
          <w:sz w:val="32"/>
          <w:szCs w:val="32"/>
          <w:lang w:val="sr-Cyrl-RS"/>
        </w:rPr>
        <w:t xml:space="preserve">                  272,00</w:t>
      </w:r>
    </w:p>
    <w:p w14:paraId="30A96FAC">
      <w:pPr>
        <w:numPr>
          <w:ilvl w:val="0"/>
          <w:numId w:val="1"/>
        </w:numPr>
        <w:ind w:left="425" w:leftChars="0" w:hanging="425" w:firstLineChars="0"/>
        <w:rPr>
          <w:rFonts w:hint="default"/>
          <w:sz w:val="32"/>
          <w:szCs w:val="32"/>
          <w:lang w:val="sr-Cyrl-RS"/>
        </w:rPr>
      </w:pPr>
      <w:r>
        <w:rPr>
          <w:rFonts w:hint="default"/>
          <w:sz w:val="32"/>
          <w:szCs w:val="32"/>
          <w:lang w:val="sr-Cyrl-RS"/>
        </w:rPr>
        <w:t>22747-ПИ                   269,80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70A766"/>
    <w:multiLevelType w:val="singleLevel"/>
    <w:tmpl w:val="3770A766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505C4"/>
    <w:rsid w:val="5CAC1D42"/>
    <w:rsid w:val="68E5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2024-06-17T06:26:00Z</dcterms:created>
  <dc:creator>Milorad Vukobratovic</dc:creator>
  <cp:lastModifiedBy>Milorad Vukobratovic</cp:lastModifiedBy>
  <cp:lastPrinted>2024-06-17T06:38:07Z</cp:lastPrinted>
  <dcterms:modified xsi:type="dcterms:W3CDTF">2024-06-17T06:42:22Z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135B95B12888423CBBBE7547D66B914D_11</vt:lpwstr>
  </property>
</Properties>
</file>